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both"/>
      </w:pPr>
      <w:r>
        <w:rPr>
          <w:rtl w:val="0"/>
          <w:lang w:val="nl-NL"/>
        </w:rPr>
        <w:t>Patrick Delm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>e</w:t>
      </w:r>
    </w:p>
    <w:p>
      <w:pPr>
        <w:pStyle w:val="Corps A"/>
        <w:jc w:val="both"/>
      </w:pPr>
      <w:r>
        <w:rPr>
          <w:rtl w:val="0"/>
          <w:lang w:val="nl-NL"/>
        </w:rPr>
        <w:t>Rue du Chapitre 33 1440 Braine-le-Ch</w:t>
      </w:r>
      <w:r>
        <w:rPr>
          <w:rtl w:val="0"/>
          <w:lang w:val="nl-NL"/>
        </w:rPr>
        <w:t>â</w:t>
      </w:r>
      <w:r>
        <w:rPr>
          <w:rtl w:val="0"/>
          <w:lang w:val="nl-NL"/>
        </w:rPr>
        <w:t xml:space="preserve">teau - </w:t>
      </w:r>
      <w:r>
        <w:rPr>
          <w:rtl w:val="0"/>
          <w:lang w:val="nl-NL"/>
        </w:rPr>
        <w:t>02/366.00.58 - 0472/740.952</w:t>
      </w:r>
      <w:r>
        <w:rPr>
          <w:rtl w:val="0"/>
          <w:lang w:val="nl-NL"/>
        </w:rPr>
        <w:t xml:space="preserve"> - patrickdelmee@yahoo.fr</w:t>
      </w:r>
    </w:p>
    <w:p>
      <w:pPr>
        <w:pStyle w:val="Corps A"/>
        <w:jc w:val="both"/>
      </w:pPr>
    </w:p>
    <w:p>
      <w:pPr>
        <w:pStyle w:val="Corps A"/>
        <w:ind w:left="4819"/>
        <w:jc w:val="both"/>
      </w:pPr>
      <w:r>
        <w:rPr>
          <w:rtl w:val="0"/>
          <w:lang w:val="nl-NL"/>
        </w:rPr>
        <w:t>Mme Audrey Thirion</w:t>
      </w:r>
    </w:p>
    <w:p>
      <w:pPr>
        <w:pStyle w:val="Corps A"/>
        <w:ind w:left="4819"/>
        <w:jc w:val="both"/>
      </w:pPr>
      <w:r>
        <w:rPr>
          <w:rtl w:val="0"/>
          <w:lang w:val="nl-NL"/>
        </w:rPr>
        <w:t>Pour le Coll</w:t>
      </w:r>
      <w:r>
        <w:rPr>
          <w:rtl w:val="0"/>
          <w:lang w:val="nl-NL"/>
        </w:rPr>
        <w:t>è</w:t>
      </w:r>
      <w:r>
        <w:rPr>
          <w:rtl w:val="0"/>
          <w:lang w:val="nl-NL"/>
        </w:rPr>
        <w:t>ge communal</w:t>
      </w:r>
    </w:p>
    <w:p>
      <w:pPr>
        <w:pStyle w:val="Corps A"/>
        <w:ind w:left="4819"/>
        <w:jc w:val="both"/>
      </w:pPr>
      <w:r>
        <w:rPr>
          <w:rtl w:val="0"/>
          <w:lang w:val="nl-NL"/>
        </w:rPr>
        <w:t xml:space="preserve">de et </w:t>
      </w:r>
      <w:r>
        <w:rPr>
          <w:rtl w:val="0"/>
          <w:lang w:val="nl-NL"/>
        </w:rPr>
        <w:t xml:space="preserve">à </w:t>
      </w:r>
      <w:r>
        <w:rPr>
          <w:rtl w:val="0"/>
          <w:lang w:val="nl-NL"/>
        </w:rPr>
        <w:t>1440 Braine-le-Ch</w:t>
      </w:r>
      <w:r>
        <w:rPr>
          <w:rtl w:val="0"/>
          <w:lang w:val="nl-NL"/>
        </w:rPr>
        <w:t>â</w:t>
      </w:r>
      <w:r>
        <w:rPr>
          <w:rtl w:val="0"/>
          <w:lang w:val="nl-NL"/>
        </w:rPr>
        <w:t>teau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tl w:val="0"/>
          <w:lang w:val="nl-NL"/>
        </w:rPr>
        <w:t>Braine-le-Ch</w:t>
      </w:r>
      <w:r>
        <w:rPr>
          <w:rtl w:val="0"/>
          <w:lang w:val="nl-NL"/>
        </w:rPr>
        <w:t>â</w:t>
      </w:r>
      <w:r>
        <w:rPr>
          <w:rtl w:val="0"/>
          <w:lang w:val="nl-NL"/>
        </w:rPr>
        <w:t>teau, le 30 juin 2023,</w:t>
      </w:r>
    </w:p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 xml:space="preserve">Objet : </w:t>
      </w:r>
      <w:r>
        <w:rPr>
          <w:b w:val="1"/>
          <w:bCs w:val="1"/>
          <w:rtl w:val="0"/>
          <w:lang w:val="nl-NL"/>
        </w:rPr>
        <w:t>r</w:t>
      </w:r>
      <w:r>
        <w:rPr>
          <w:b w:val="1"/>
          <w:bCs w:val="1"/>
          <w:rtl w:val="0"/>
          <w:lang w:val="nl-NL"/>
        </w:rPr>
        <w:t>é</w:t>
      </w:r>
      <w:r>
        <w:rPr>
          <w:b w:val="1"/>
          <w:bCs w:val="1"/>
          <w:rtl w:val="0"/>
          <w:lang w:val="nl-NL"/>
        </w:rPr>
        <w:t xml:space="preserve">ponse </w:t>
      </w:r>
      <w:r>
        <w:rPr>
          <w:b w:val="1"/>
          <w:bCs w:val="1"/>
          <w:rtl w:val="0"/>
          <w:lang w:val="nl-NL"/>
        </w:rPr>
        <w:t xml:space="preserve">à </w:t>
      </w:r>
      <w:r>
        <w:rPr>
          <w:b w:val="1"/>
          <w:bCs w:val="1"/>
          <w:rtl w:val="0"/>
          <w:lang w:val="nl-NL"/>
        </w:rPr>
        <w:t>l</w:t>
      </w:r>
      <w:r>
        <w:rPr>
          <w:b w:val="1"/>
          <w:bCs w:val="1"/>
          <w:rtl w:val="0"/>
          <w:lang w:val="nl-NL"/>
        </w:rPr>
        <w:t>’</w:t>
      </w:r>
      <w:r>
        <w:rPr>
          <w:b w:val="1"/>
          <w:bCs w:val="1"/>
          <w:rtl w:val="0"/>
          <w:lang w:val="nl-NL"/>
        </w:rPr>
        <w:t>enqu</w:t>
      </w:r>
      <w:r>
        <w:rPr>
          <w:b w:val="1"/>
          <w:bCs w:val="1"/>
          <w:rtl w:val="0"/>
          <w:lang w:val="nl-NL"/>
        </w:rPr>
        <w:t>ê</w:t>
      </w:r>
      <w:r>
        <w:rPr>
          <w:b w:val="1"/>
          <w:bCs w:val="1"/>
          <w:rtl w:val="0"/>
          <w:lang w:val="nl-NL"/>
        </w:rPr>
        <w:t>te publique sur la r</w:t>
      </w:r>
      <w:r>
        <w:rPr>
          <w:b w:val="1"/>
          <w:bCs w:val="1"/>
          <w:rtl w:val="0"/>
          <w:lang w:val="nl-NL"/>
        </w:rPr>
        <w:t>é</w:t>
      </w:r>
      <w:r>
        <w:rPr>
          <w:b w:val="1"/>
          <w:bCs w:val="1"/>
          <w:rtl w:val="0"/>
          <w:lang w:val="nl-NL"/>
        </w:rPr>
        <w:t>vision du Sch</w:t>
      </w:r>
      <w:r>
        <w:rPr>
          <w:b w:val="1"/>
          <w:bCs w:val="1"/>
          <w:rtl w:val="0"/>
          <w:lang w:val="nl-NL"/>
        </w:rPr>
        <w:t>é</w:t>
      </w:r>
      <w:r>
        <w:rPr>
          <w:b w:val="1"/>
          <w:bCs w:val="1"/>
          <w:rtl w:val="0"/>
          <w:lang w:val="nl-NL"/>
        </w:rPr>
        <w:t>ma de d</w:t>
      </w:r>
      <w:r>
        <w:rPr>
          <w:b w:val="1"/>
          <w:bCs w:val="1"/>
          <w:rtl w:val="0"/>
          <w:lang w:val="nl-NL"/>
        </w:rPr>
        <w:t>é</w:t>
      </w:r>
      <w:r>
        <w:rPr>
          <w:b w:val="1"/>
          <w:bCs w:val="1"/>
          <w:rtl w:val="0"/>
          <w:lang w:val="nl-NL"/>
        </w:rPr>
        <w:t>veloppement du territoire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de-DE"/>
        </w:rPr>
        <w:t>Le Sch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pt-PT"/>
        </w:rPr>
        <w:t>ma de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veloppement du territoire (SDT), appel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"/>
          <w:rtl w:val="0"/>
          <w:lang w:val="de-DE"/>
        </w:rPr>
        <w:t>sch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pt-PT"/>
        </w:rPr>
        <w:t>ma de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veloppement de l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espace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gional (SDER) avant le 1er juin 2017,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finit la strat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gie territoriale pour la Wallonie. Il oriente les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cisions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gionales et communales en mati</w:t>
      </w:r>
      <w:r>
        <w:rPr>
          <w:rStyle w:val="Aucun"/>
          <w:rtl w:val="0"/>
          <w:lang w:val="it-IT"/>
        </w:rPr>
        <w:t>è</w:t>
      </w:r>
      <w:r>
        <w:rPr>
          <w:rStyle w:val="Aucun A"/>
          <w:rtl w:val="0"/>
          <w:lang w:val="fr-FR"/>
        </w:rPr>
        <w:t>re d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"/>
          <w:rtl w:val="0"/>
          <w:lang w:val="nl-NL"/>
        </w:rPr>
        <w:t>am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nagement du territoire et d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urbanisme en fixant des objectifs et des modalit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s de mise en </w:t>
      </w:r>
      <w:r>
        <w:rPr>
          <w:rStyle w:val="Aucun A"/>
          <w:rtl w:val="0"/>
          <w:lang w:val="fr-FR"/>
        </w:rPr>
        <w:t>œ</w:t>
      </w:r>
      <w:r>
        <w:rPr>
          <w:rStyle w:val="Aucun A"/>
          <w:rtl w:val="0"/>
          <w:lang w:val="fr-FR"/>
        </w:rPr>
        <w:t>uvre. Le sch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pt-PT"/>
        </w:rPr>
        <w:t>ma de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veloppement de l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espace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gional en vigueur avant le 1er juin 2017 est devenu le sch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pt-PT"/>
        </w:rPr>
        <w:t>ma de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veloppement du territoire en application de l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Art. D.II.58 du CoDT.</w:t>
      </w:r>
      <w:r>
        <w:rPr>
          <w:rStyle w:val="Aucun"/>
          <w:rtl w:val="0"/>
          <w:lang w:val="nl-NL"/>
        </w:rPr>
        <w:t xml:space="preserve"> </w:t>
      </w:r>
      <w:r>
        <w:rPr>
          <w:rStyle w:val="Aucun A"/>
          <w:rtl w:val="0"/>
          <w:lang w:val="fr-FR"/>
        </w:rPr>
        <w:t xml:space="preserve">Afin de permettre 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 A"/>
          <w:rtl w:val="0"/>
          <w:lang w:val="fr-FR"/>
        </w:rPr>
        <w:t>la Wallonie de mieux anticiper et de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pondre aux besoins futurs de sa population, le Gouvernement wallon a adopt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le 30 mars 2023 un nouveau projet de sch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pt-PT"/>
        </w:rPr>
        <w:t>ma de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veloppement du territoire (le SDT). Le contenu de ce dernier, fruit de plusieurs travaux 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paratoires, est 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tabli sur la base d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une analyse contextuelle.</w:t>
      </w:r>
      <w:r>
        <w:rPr>
          <w:rStyle w:val="Aucun"/>
          <w:rtl w:val="0"/>
          <w:lang w:val="nl-NL"/>
        </w:rPr>
        <w:t xml:space="preserve"> </w:t>
      </w:r>
      <w:r>
        <w:rPr>
          <w:rStyle w:val="Aucun A"/>
          <w:rtl w:val="0"/>
          <w:lang w:val="fr-FR"/>
        </w:rPr>
        <w:t>Le SDT comprend 20 objectifs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gionaux de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veloppement territorial et d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"/>
          <w:rtl w:val="0"/>
          <w:lang w:val="nl-NL"/>
        </w:rPr>
        <w:t>am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nagement qui ont pour finalit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"/>
          <w:rtl w:val="0"/>
          <w:lang w:val="nl-NL"/>
        </w:rPr>
        <w:t>l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optimisation spatiale, le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veloppement socio-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conomique, l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"/>
          <w:rtl w:val="0"/>
          <w:lang w:val="en-US"/>
        </w:rPr>
        <w:t>attractivit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territoriale, la gestion qualitative du cadre de vie et la ma</w:t>
      </w:r>
      <w:r>
        <w:rPr>
          <w:rStyle w:val="Aucun"/>
          <w:rtl w:val="0"/>
          <w:lang w:val="nl-NL"/>
        </w:rPr>
        <w:t>î</w:t>
      </w:r>
      <w:r>
        <w:rPr>
          <w:rStyle w:val="Aucun A"/>
          <w:rtl w:val="0"/>
          <w:lang w:val="fr-FR"/>
        </w:rPr>
        <w:t>trise de la mobilit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. Le projet de SDT propose des mesures concr</w:t>
      </w:r>
      <w:r>
        <w:rPr>
          <w:rStyle w:val="Aucun"/>
          <w:rtl w:val="0"/>
          <w:lang w:val="it-IT"/>
        </w:rPr>
        <w:t>è</w:t>
      </w:r>
      <w:r>
        <w:rPr>
          <w:rStyle w:val="Aucun A"/>
          <w:rtl w:val="0"/>
          <w:lang w:val="fr-FR"/>
        </w:rPr>
        <w:t>tes permettant d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optimiser le territoire en ma</w:t>
      </w:r>
      <w:r>
        <w:rPr>
          <w:rStyle w:val="Aucun"/>
          <w:rtl w:val="0"/>
          <w:lang w:val="nl-NL"/>
        </w:rPr>
        <w:t>î</w:t>
      </w:r>
      <w:r>
        <w:rPr>
          <w:rStyle w:val="Aucun A"/>
          <w:rtl w:val="0"/>
          <w:lang w:val="fr-FR"/>
        </w:rPr>
        <w:t>trisant l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artificialisation et en luttant contre l</w:t>
      </w:r>
      <w:r>
        <w:rPr>
          <w:rStyle w:val="Aucun A"/>
          <w:rtl w:val="0"/>
          <w:lang w:val="fr-FR"/>
        </w:rPr>
        <w:t>’é</w:t>
      </w:r>
      <w:r>
        <w:rPr>
          <w:rStyle w:val="Aucun A"/>
          <w:rtl w:val="0"/>
          <w:lang w:val="fr-FR"/>
        </w:rPr>
        <w:t>talement urbain</w:t>
      </w:r>
      <w:r>
        <w:rPr>
          <w:rStyle w:val="Aucun"/>
          <w:rtl w:val="0"/>
          <w:lang w:val="nl-NL"/>
        </w:rPr>
        <w:t>.</w:t>
      </w:r>
    </w:p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nl-NL"/>
        </w:rPr>
        <w:t>Nous d</w:t>
      </w:r>
      <w:r>
        <w:rPr>
          <w:rStyle w:val="Aucun"/>
          <w:b w:val="1"/>
          <w:bCs w:val="1"/>
          <w:rtl w:val="0"/>
          <w:lang w:val="nl-NL"/>
        </w:rPr>
        <w:t>é</w:t>
      </w:r>
      <w:r>
        <w:rPr>
          <w:rStyle w:val="Aucun"/>
          <w:b w:val="1"/>
          <w:bCs w:val="1"/>
          <w:rtl w:val="0"/>
          <w:lang w:val="nl-NL"/>
        </w:rPr>
        <w:t>plorons :</w:t>
      </w:r>
    </w:p>
    <w:p>
      <w:pPr>
        <w:pStyle w:val="Corps A"/>
        <w:jc w:val="both"/>
      </w:pPr>
      <w:r>
        <w:rPr>
          <w:rStyle w:val="Aucun"/>
          <w:rtl w:val="0"/>
          <w:lang w:val="nl-NL"/>
        </w:rPr>
        <w:t>Le</w:t>
      </w:r>
      <w:r>
        <w:rPr>
          <w:rStyle w:val="Aucun A"/>
          <w:rtl w:val="0"/>
          <w:lang w:val="fr-FR"/>
        </w:rPr>
        <w:t xml:space="preserve"> Conseil communal </w:t>
      </w:r>
      <w:r>
        <w:rPr>
          <w:rStyle w:val="Aucun"/>
          <w:rtl w:val="0"/>
          <w:lang w:val="nl-NL"/>
        </w:rPr>
        <w:t xml:space="preserve">et les citoyens </w:t>
      </w:r>
      <w:r>
        <w:rPr>
          <w:rStyle w:val="Aucun"/>
          <w:rtl w:val="0"/>
          <w:lang w:val="pt-PT"/>
        </w:rPr>
        <w:t>doi</w:t>
      </w:r>
      <w:r>
        <w:rPr>
          <w:rStyle w:val="Aucun"/>
          <w:rtl w:val="0"/>
          <w:lang w:val="nl-NL"/>
        </w:rPr>
        <w:t>ven</w:t>
      </w:r>
      <w:r>
        <w:rPr>
          <w:rStyle w:val="Aucun A"/>
          <w:rtl w:val="0"/>
          <w:lang w:val="fr-FR"/>
        </w:rPr>
        <w:t>t se positionner sur un document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terminant pour la politique communale, notamment avec la mise en </w:t>
      </w:r>
      <w:r>
        <w:rPr>
          <w:rStyle w:val="Aucun A"/>
          <w:rtl w:val="0"/>
          <w:lang w:val="fr-FR"/>
        </w:rPr>
        <w:t>œ</w:t>
      </w:r>
      <w:r>
        <w:rPr>
          <w:rStyle w:val="Aucun A"/>
          <w:rtl w:val="0"/>
          <w:lang w:val="fr-FR"/>
        </w:rPr>
        <w:t>uvre des objectifs d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nl-NL"/>
        </w:rPr>
        <w:t>termin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 par le SDT au travers des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finitions des centralit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 et de l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optimisation spatiale.</w:t>
      </w:r>
      <w:r>
        <w:rPr>
          <w:rStyle w:val="Aucun"/>
          <w:rtl w:val="0"/>
          <w:lang w:val="nl-NL"/>
        </w:rPr>
        <w:t xml:space="preserve"> Le timing pour ce faire est tr</w:t>
      </w:r>
      <w:r>
        <w:rPr>
          <w:rStyle w:val="Aucun"/>
          <w:rtl w:val="0"/>
          <w:lang w:val="nl-NL"/>
        </w:rPr>
        <w:t>è</w:t>
      </w:r>
      <w:r>
        <w:rPr>
          <w:rStyle w:val="Aucun"/>
          <w:rtl w:val="0"/>
          <w:lang w:val="nl-NL"/>
        </w:rPr>
        <w:t>s rapide et c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est regrettable. Il ne permet pas de conscientiser assez les citoyens aux enjeux.</w:t>
      </w:r>
    </w:p>
    <w:p>
      <w:pPr>
        <w:pStyle w:val="Corps A"/>
        <w:jc w:val="both"/>
      </w:pPr>
    </w:p>
    <w:p>
      <w:pPr>
        <w:pStyle w:val="Corps A"/>
        <w:jc w:val="both"/>
        <w:rPr>
          <w:rStyle w:val="Aucun"/>
        </w:rPr>
      </w:pPr>
      <w:r>
        <w:rPr>
          <w:rStyle w:val="Aucun"/>
          <w:rtl w:val="0"/>
          <w:lang w:val="nl-NL"/>
        </w:rPr>
        <w:t>L</w:t>
      </w:r>
      <w:r>
        <w:rPr>
          <w:rStyle w:val="Aucun"/>
          <w:rtl w:val="0"/>
          <w:lang w:val="nl-NL"/>
        </w:rPr>
        <w:t>’é</w:t>
      </w:r>
      <w:r>
        <w:rPr>
          <w:rStyle w:val="Aucun"/>
          <w:rtl w:val="0"/>
          <w:lang w:val="nl-NL"/>
        </w:rPr>
        <w:t>chelle tr</w:t>
      </w:r>
      <w:r>
        <w:rPr>
          <w:rStyle w:val="Aucun"/>
          <w:rtl w:val="0"/>
          <w:lang w:val="nl-NL"/>
        </w:rPr>
        <w:t>è</w:t>
      </w:r>
      <w:r>
        <w:rPr>
          <w:rStyle w:val="Aucun"/>
          <w:rtl w:val="0"/>
          <w:lang w:val="nl-NL"/>
        </w:rPr>
        <w:t>s petite des cartes de centralit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s</w:t>
      </w:r>
      <w:r>
        <w:rPr>
          <w:rStyle w:val="Aucun"/>
          <w:rtl w:val="0"/>
          <w:lang w:val="nl-NL"/>
        </w:rPr>
        <w:t xml:space="preserve"> aurait pu avoir une 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chelle plus grande pour mieux les lire.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tl w:val="0"/>
          <w:lang w:val="nl-NL"/>
        </w:rPr>
        <w:t>L</w:t>
      </w:r>
      <w:r>
        <w:rPr>
          <w:rtl w:val="0"/>
          <w:lang w:val="nl-NL"/>
        </w:rPr>
        <w:t>'horizon 2050</w:t>
      </w:r>
      <w:r>
        <w:rPr>
          <w:rtl w:val="0"/>
          <w:lang w:val="nl-NL"/>
        </w:rPr>
        <w:t> </w:t>
      </w:r>
      <w:r>
        <w:rPr>
          <w:rtl w:val="0"/>
          <w:lang w:val="nl-NL"/>
        </w:rPr>
        <w:t>est trop lointain, l'urgence climatique demande d'agir plus rapidement</w:t>
      </w:r>
      <w:r>
        <w:rPr>
          <w:rtl w:val="0"/>
          <w:lang w:val="nl-NL"/>
        </w:rPr>
        <w:t>.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tl w:val="0"/>
          <w:lang w:val="nl-NL"/>
        </w:rPr>
        <w:t>L</w:t>
      </w:r>
      <w:r>
        <w:rPr>
          <w:rtl w:val="0"/>
          <w:lang w:val="nl-NL"/>
        </w:rPr>
        <w:t>a protection des zones foresti</w:t>
      </w:r>
      <w:r>
        <w:rPr>
          <w:rtl w:val="0"/>
          <w:lang w:val="nl-NL"/>
        </w:rPr>
        <w:t>è</w:t>
      </w:r>
      <w:r>
        <w:rPr>
          <w:rtl w:val="0"/>
          <w:lang w:val="nl-NL"/>
        </w:rPr>
        <w:t>res, des zones agricoles et des espaces naturels n'est</w:t>
      </w:r>
      <w:r>
        <w:rPr>
          <w:rtl w:val="0"/>
          <w:lang w:val="nl-NL"/>
        </w:rPr>
        <w:t> </w:t>
      </w:r>
      <w:r>
        <w:rPr>
          <w:rtl w:val="0"/>
          <w:lang w:val="nl-NL"/>
        </w:rPr>
        <w:t>pas assez pr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 xml:space="preserve">cise </w:t>
      </w:r>
      <w:r>
        <w:rPr>
          <w:rtl w:val="0"/>
          <w:lang w:val="nl-NL"/>
        </w:rPr>
        <w:t>ni</w:t>
      </w:r>
      <w:r>
        <w:rPr>
          <w:rtl w:val="0"/>
          <w:lang w:val="nl-NL"/>
        </w:rPr>
        <w:t xml:space="preserve"> contraignante.</w:t>
      </w:r>
      <w:r>
        <w:rPr>
          <w:rtl w:val="0"/>
          <w:lang w:val="nl-NL"/>
        </w:rPr>
        <w:t xml:space="preserve"> T</w:t>
      </w:r>
      <w:r>
        <w:rPr>
          <w:rtl w:val="0"/>
          <w:lang w:val="nl-NL"/>
        </w:rPr>
        <w:t>outes les surfaces m</w:t>
      </w:r>
      <w:r>
        <w:rPr>
          <w:rtl w:val="0"/>
          <w:lang w:val="nl-NL"/>
        </w:rPr>
        <w:t>ê</w:t>
      </w:r>
      <w:r>
        <w:rPr>
          <w:rtl w:val="0"/>
          <w:lang w:val="nl-NL"/>
        </w:rPr>
        <w:t xml:space="preserve">me celles en-dessous de 2 hectares devraient </w:t>
      </w:r>
      <w:r>
        <w:rPr>
          <w:rtl w:val="0"/>
          <w:lang w:val="nl-NL"/>
        </w:rPr>
        <w:t>ê</w:t>
      </w:r>
      <w:r>
        <w:rPr>
          <w:rtl w:val="0"/>
          <w:lang w:val="nl-NL"/>
        </w:rPr>
        <w:t>tre soumises au SDT</w:t>
      </w:r>
      <w:r>
        <w:rPr>
          <w:rtl w:val="0"/>
          <w:lang w:val="nl-NL"/>
        </w:rPr>
        <w:t>.</w:t>
      </w:r>
    </w:p>
    <w:p>
      <w:pPr>
        <w:pStyle w:val="Corps A"/>
        <w:jc w:val="both"/>
      </w:pPr>
    </w:p>
    <w:p>
      <w:pPr>
        <w:pStyle w:val="Corps A"/>
        <w:jc w:val="both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Nous soutenons</w:t>
      </w:r>
      <w:r>
        <w:rPr>
          <w:rStyle w:val="Aucun"/>
          <w:b w:val="1"/>
          <w:bCs w:val="1"/>
          <w:rtl w:val="0"/>
          <w:lang w:val="nl-NL"/>
        </w:rPr>
        <w:t> </w:t>
      </w:r>
      <w:r>
        <w:rPr>
          <w:rStyle w:val="Aucun"/>
          <w:b w:val="1"/>
          <w:bCs w:val="1"/>
          <w:rtl w:val="0"/>
          <w:lang w:val="nl-NL"/>
        </w:rPr>
        <w:t>:</w:t>
      </w:r>
    </w:p>
    <w:p>
      <w:pPr>
        <w:pStyle w:val="Corps A"/>
        <w:jc w:val="both"/>
        <w:rPr>
          <w:rStyle w:val="Aucun"/>
        </w:rPr>
      </w:pPr>
      <w:r>
        <w:rPr>
          <w:rStyle w:val="Aucun"/>
          <w:rtl w:val="0"/>
          <w:lang w:val="nl-NL"/>
        </w:rPr>
        <w:t>- la tenue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un conseil communal sp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 xml:space="preserve">cial en juillet pour participer 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"/>
          <w:rtl w:val="0"/>
          <w:lang w:val="nl-NL"/>
        </w:rPr>
        <w:t>cette enqu</w:t>
      </w:r>
      <w:r>
        <w:rPr>
          <w:rStyle w:val="Aucun"/>
          <w:rtl w:val="0"/>
          <w:lang w:val="nl-NL"/>
        </w:rPr>
        <w:t>ê</w:t>
      </w:r>
      <w:r>
        <w:rPr>
          <w:rStyle w:val="Aucun"/>
          <w:rtl w:val="0"/>
          <w:lang w:val="nl-NL"/>
        </w:rPr>
        <w:t>te (</w:t>
      </w:r>
      <w:r>
        <w:rPr>
          <w:rtl w:val="0"/>
          <w:lang w:val="nl-NL"/>
        </w:rPr>
        <w:t>Vu l</w:t>
      </w:r>
      <w:r>
        <w:rPr>
          <w:rtl w:val="0"/>
          <w:lang w:val="nl-NL"/>
        </w:rPr>
        <w:t>’</w:t>
      </w:r>
      <w:r>
        <w:rPr>
          <w:rtl w:val="0"/>
          <w:lang w:val="nl-NL"/>
        </w:rPr>
        <w:t xml:space="preserve">importance de ce dossier mis </w:t>
      </w:r>
      <w:r>
        <w:rPr>
          <w:rtl w:val="0"/>
          <w:lang w:val="nl-NL"/>
        </w:rPr>
        <w:t xml:space="preserve">à </w:t>
      </w:r>
      <w:r>
        <w:rPr>
          <w:rtl w:val="0"/>
          <w:lang w:val="nl-NL"/>
        </w:rPr>
        <w:t>enqu</w:t>
      </w:r>
      <w:r>
        <w:rPr>
          <w:rtl w:val="0"/>
          <w:lang w:val="nl-NL"/>
        </w:rPr>
        <w:t>ê</w:t>
      </w:r>
      <w:r>
        <w:rPr>
          <w:rtl w:val="0"/>
          <w:lang w:val="nl-NL"/>
        </w:rPr>
        <w:t xml:space="preserve">te publique, </w:t>
      </w:r>
      <w:r>
        <w:rPr>
          <w:rtl w:val="0"/>
          <w:lang w:val="nl-NL"/>
        </w:rPr>
        <w:t>nous avons sollicit</w:t>
      </w:r>
      <w:r>
        <w:rPr>
          <w:rtl w:val="0"/>
          <w:lang w:val="nl-NL"/>
        </w:rPr>
        <w:t xml:space="preserve">é </w:t>
      </w:r>
      <w:r>
        <w:rPr>
          <w:rtl w:val="0"/>
          <w:lang w:val="nl-NL"/>
        </w:rPr>
        <w:t xml:space="preserve">notre bourgmestre pour </w:t>
      </w:r>
      <w:r>
        <w:rPr>
          <w:rStyle w:val="Aucun"/>
          <w:rtl w:val="0"/>
          <w:lang w:val="nl-NL"/>
        </w:rPr>
        <w:t xml:space="preserve">mettre ce point 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"/>
          <w:rtl w:val="0"/>
          <w:lang w:val="nl-NL"/>
        </w:rPr>
        <w:t>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ordre du jour du conseil communal de juin, voire de juillet. Conscient de la situation, il avait d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j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"/>
          <w:rtl w:val="0"/>
          <w:lang w:val="nl-NL"/>
        </w:rPr>
        <w:t>pr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vu de faire une proposition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avis au Conseil, avec 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aide du service urbanisme et programm</w:t>
      </w:r>
      <w:r>
        <w:rPr>
          <w:rStyle w:val="Aucun"/>
          <w:rtl w:val="0"/>
          <w:lang w:val="nl-NL"/>
        </w:rPr>
        <w:t xml:space="preserve">é </w:t>
      </w:r>
      <w:r>
        <w:rPr>
          <w:rStyle w:val="Aucun"/>
          <w:rtl w:val="0"/>
          <w:lang w:val="nl-NL"/>
        </w:rPr>
        <w:t>un conseil sp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 xml:space="preserve">cial en juillet 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"/>
          <w:rtl w:val="0"/>
          <w:lang w:val="nl-NL"/>
        </w:rPr>
        <w:t>ce sujet</w:t>
      </w:r>
      <w:r>
        <w:rPr>
          <w:rStyle w:val="Aucun"/>
          <w:rtl w:val="0"/>
          <w:lang w:val="nl-NL"/>
        </w:rPr>
        <w:t>) 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b w:val="1"/>
          <w:bCs w:val="1"/>
          <w:rtl w:val="0"/>
          <w:lang w:val="nl-NL"/>
        </w:rPr>
        <w:t xml:space="preserve">- </w:t>
      </w:r>
      <w:r>
        <w:rPr>
          <w:rStyle w:val="Aucun"/>
          <w:rtl w:val="0"/>
          <w:lang w:val="nl-NL"/>
        </w:rPr>
        <w:t>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fr-FR"/>
        </w:rPr>
        <w:t>adoption d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"/>
          <w:rtl w:val="0"/>
          <w:lang w:val="fr-FR"/>
        </w:rPr>
        <w:t>un SDT qui dote enfin la Wallonie d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"/>
          <w:rtl w:val="0"/>
          <w:lang w:val="fr-FR"/>
        </w:rPr>
        <w:t>un outil moderne rempla</w:t>
      </w:r>
      <w:r>
        <w:rPr>
          <w:rStyle w:val="Aucun"/>
          <w:rtl w:val="0"/>
          <w:lang w:val="nl-NL"/>
        </w:rPr>
        <w:t>ç</w:t>
      </w:r>
      <w:r>
        <w:rPr>
          <w:rStyle w:val="Aucun"/>
          <w:rtl w:val="0"/>
          <w:lang w:val="nl-NL"/>
        </w:rPr>
        <w:t>ant</w:t>
      </w:r>
      <w:r>
        <w:rPr>
          <w:rStyle w:val="Aucun"/>
          <w:rtl w:val="0"/>
          <w:lang w:val="nl-NL"/>
        </w:rPr>
        <w:t> </w:t>
      </w:r>
      <w:r>
        <w:rPr>
          <w:rStyle w:val="Aucun"/>
          <w:rtl w:val="0"/>
          <w:lang w:val="de-DE"/>
        </w:rPr>
        <w:t>le SDER</w:t>
      </w:r>
      <w:r>
        <w:rPr>
          <w:rStyle w:val="Aucun"/>
          <w:rtl w:val="0"/>
          <w:lang w:val="de-DE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nl-NL"/>
        </w:rPr>
        <w:t>- l</w:t>
      </w:r>
      <w:r>
        <w:rPr>
          <w:rStyle w:val="Aucun A"/>
          <w:rtl w:val="0"/>
          <w:lang w:val="fr-FR"/>
        </w:rPr>
        <w:t>’é</w:t>
      </w:r>
      <w:r>
        <w:rPr>
          <w:rStyle w:val="Aucun A"/>
          <w:rtl w:val="0"/>
          <w:lang w:val="fr-FR"/>
        </w:rPr>
        <w:t>laboration d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un premier outil majeur et structurant qui impl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mente la logique du "Stop </w:t>
      </w:r>
      <w:r>
        <w:rPr>
          <w:rStyle w:val="Aucun A"/>
          <w:rtl w:val="0"/>
          <w:lang w:val="fr-FR"/>
        </w:rPr>
        <w:t>B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ton" et l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objectif "Z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ro Artificialisation Nette" dans le corpus juridique wallon</w:t>
      </w:r>
      <w:r>
        <w:rPr>
          <w:rStyle w:val="Aucun A"/>
          <w:rtl w:val="0"/>
          <w:lang w:val="fr-FR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tl w:val="0"/>
          <w:lang w:val="nl-NL"/>
        </w:rPr>
        <w:t xml:space="preserve">- </w:t>
      </w:r>
      <w:r>
        <w:rPr>
          <w:rStyle w:val="Aucun"/>
          <w:rtl w:val="0"/>
          <w:lang w:val="nl-NL"/>
        </w:rPr>
        <w:t>l</w:t>
      </w:r>
      <w:r>
        <w:rPr>
          <w:rStyle w:val="Aucun A"/>
          <w:rtl w:val="0"/>
          <w:lang w:val="fr-FR"/>
        </w:rPr>
        <w:t>e partage des responsabilit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 entre la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gion et les communes</w:t>
      </w:r>
      <w:r>
        <w:rPr>
          <w:rStyle w:val="Aucun A"/>
          <w:rtl w:val="0"/>
          <w:lang w:val="fr-FR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ru-RU"/>
        </w:rPr>
        <w:t xml:space="preserve">- </w:t>
      </w:r>
      <w:r>
        <w:rPr>
          <w:rStyle w:val="Aucun"/>
          <w:rtl w:val="0"/>
          <w:lang w:val="nl-NL"/>
        </w:rPr>
        <w:t>l</w:t>
      </w:r>
      <w:r>
        <w:rPr>
          <w:rStyle w:val="Aucun A"/>
          <w:rtl w:val="0"/>
          <w:lang w:val="fr-FR"/>
        </w:rPr>
        <w:t xml:space="preserve">e recours 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 A"/>
          <w:rtl w:val="0"/>
          <w:lang w:val="fr-FR"/>
        </w:rPr>
        <w:t>la notion de centralit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pour lutter contre l</w:t>
      </w:r>
      <w:r>
        <w:rPr>
          <w:rStyle w:val="Aucun A"/>
          <w:rtl w:val="0"/>
          <w:lang w:val="fr-FR"/>
        </w:rPr>
        <w:t>’é</w:t>
      </w:r>
      <w:r>
        <w:rPr>
          <w:rStyle w:val="Aucun A"/>
          <w:rtl w:val="0"/>
          <w:lang w:val="fr-FR"/>
        </w:rPr>
        <w:t>talement urbain</w:t>
      </w:r>
      <w:r>
        <w:rPr>
          <w:rStyle w:val="Aucun A"/>
          <w:rtl w:val="0"/>
          <w:lang w:val="fr-FR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ru-RU"/>
        </w:rPr>
        <w:t xml:space="preserve">- </w:t>
      </w:r>
      <w:r>
        <w:rPr>
          <w:rStyle w:val="Aucun"/>
          <w:rtl w:val="0"/>
          <w:lang w:val="nl-NL"/>
        </w:rPr>
        <w:t>l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adoption d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 xml:space="preserve">une vision </w:t>
      </w:r>
      <w:r>
        <w:rPr>
          <w:rStyle w:val="Aucun"/>
          <w:rtl w:val="0"/>
          <w:lang w:val="nl-NL"/>
        </w:rPr>
        <w:t>« </w:t>
      </w:r>
      <w:r>
        <w:rPr>
          <w:rStyle w:val="Aucun A"/>
          <w:rtl w:val="0"/>
          <w:lang w:val="fr-FR"/>
        </w:rPr>
        <w:t>par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faut</w:t>
      </w:r>
      <w:r>
        <w:rPr>
          <w:rStyle w:val="Aucun"/>
          <w:rtl w:val="0"/>
          <w:lang w:val="it-IT"/>
        </w:rPr>
        <w:t xml:space="preserve"> » </w:t>
      </w:r>
      <w:r>
        <w:rPr>
          <w:rStyle w:val="Aucun A"/>
          <w:rtl w:val="0"/>
          <w:lang w:val="fr-FR"/>
        </w:rPr>
        <w:t>pour chaque territoire et l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invitation que cela repr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it-IT"/>
        </w:rPr>
        <w:t xml:space="preserve">sente 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"/>
          <w:rtl w:val="0"/>
          <w:lang w:val="nl-NL"/>
        </w:rPr>
        <w:t>s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emparer de la r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it-IT"/>
        </w:rPr>
        <w:t>forme via un SDC (sch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pt-PT"/>
        </w:rPr>
        <w:t>ma de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veloppement communal)</w:t>
      </w:r>
      <w:r>
        <w:rPr>
          <w:rStyle w:val="Aucun A"/>
          <w:rtl w:val="0"/>
          <w:lang w:val="fr-FR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ru-RU"/>
        </w:rPr>
        <w:t xml:space="preserve">- </w:t>
      </w:r>
      <w:r>
        <w:rPr>
          <w:rStyle w:val="Aucun"/>
          <w:rtl w:val="0"/>
          <w:lang w:val="nl-NL"/>
        </w:rPr>
        <w:t>l</w:t>
      </w:r>
      <w:r>
        <w:rPr>
          <w:rStyle w:val="Aucun A"/>
          <w:rtl w:val="0"/>
          <w:lang w:val="fr-FR"/>
        </w:rPr>
        <w:t>a cr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ation d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"/>
          <w:rtl w:val="0"/>
          <w:lang w:val="en-US"/>
        </w:rPr>
        <w:t>un outil sp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cifique, plus l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ger, le SDC d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optimisation spatiale, pour adapter les centralit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 du SDT</w:t>
      </w:r>
      <w:r>
        <w:rPr>
          <w:rStyle w:val="Aucun A"/>
          <w:rtl w:val="0"/>
          <w:lang w:val="fr-FR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ru-RU"/>
        </w:rPr>
        <w:t xml:space="preserve">- </w:t>
      </w:r>
      <w:r>
        <w:rPr>
          <w:rStyle w:val="Aucun"/>
          <w:rtl w:val="0"/>
          <w:lang w:val="nl-NL"/>
        </w:rPr>
        <w:t>l</w:t>
      </w:r>
      <w:r>
        <w:rPr>
          <w:rStyle w:val="Aucun A"/>
          <w:rtl w:val="0"/>
          <w:lang w:val="fr-FR"/>
        </w:rPr>
        <w:t>es avanc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es au niveau de la politique d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implantation commerciale</w:t>
      </w:r>
      <w:r>
        <w:rPr>
          <w:rStyle w:val="Aucun A"/>
          <w:rtl w:val="0"/>
          <w:lang w:val="fr-FR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ru-RU"/>
        </w:rPr>
        <w:t xml:space="preserve">- </w:t>
      </w:r>
      <w:r>
        <w:rPr>
          <w:rStyle w:val="Aucun"/>
          <w:rtl w:val="0"/>
          <w:lang w:val="nl-NL"/>
        </w:rPr>
        <w:t>l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introduction des infrastructures vertes</w:t>
      </w:r>
      <w:r>
        <w:rPr>
          <w:rStyle w:val="Aucun A"/>
          <w:rtl w:val="0"/>
          <w:lang w:val="fr-FR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ru-RU"/>
        </w:rPr>
        <w:t xml:space="preserve">- </w:t>
      </w:r>
      <w:r>
        <w:rPr>
          <w:rStyle w:val="Aucun"/>
          <w:rtl w:val="0"/>
          <w:lang w:val="nl-NL"/>
        </w:rPr>
        <w:t>l</w:t>
      </w:r>
      <w:r>
        <w:rPr>
          <w:rStyle w:val="Aucun A"/>
          <w:rtl w:val="0"/>
          <w:lang w:val="fr-FR"/>
        </w:rPr>
        <w:t>e recyclage du territoire en pr</w:t>
      </w:r>
      <w:r>
        <w:rPr>
          <w:rStyle w:val="Aucun"/>
          <w:rtl w:val="0"/>
          <w:lang w:val="nl-NL"/>
        </w:rPr>
        <w:t>ô</w:t>
      </w:r>
      <w:r>
        <w:rPr>
          <w:rStyle w:val="Aucun A"/>
          <w:rtl w:val="0"/>
          <w:lang w:val="fr-FR"/>
        </w:rPr>
        <w:t>nant la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utilisation des friches comme levier de l</w:t>
      </w:r>
      <w:r>
        <w:rPr>
          <w:rStyle w:val="Aucun A"/>
          <w:rtl w:val="0"/>
          <w:lang w:val="fr-FR"/>
        </w:rPr>
        <w:t>’é</w:t>
      </w:r>
      <w:r>
        <w:rPr>
          <w:rStyle w:val="Aucun A"/>
          <w:rtl w:val="0"/>
          <w:lang w:val="fr-FR"/>
        </w:rPr>
        <w:t>conomie circulaire</w:t>
      </w:r>
      <w:r>
        <w:rPr>
          <w:rStyle w:val="Aucun A"/>
          <w:rtl w:val="0"/>
          <w:lang w:val="fr-FR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numPr>
          <w:ilvl w:val="0"/>
          <w:numId w:val="2"/>
        </w:numPr>
        <w:jc w:val="both"/>
        <w:rPr>
          <w:lang w:val="nl-NL"/>
        </w:rPr>
      </w:pPr>
      <w:r>
        <w:rPr>
          <w:rStyle w:val="Aucun"/>
          <w:rtl w:val="0"/>
          <w:lang w:val="nl-NL"/>
        </w:rPr>
        <w:t>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adaptation</w:t>
      </w:r>
      <w:r>
        <w:rPr>
          <w:rStyle w:val="Aucun"/>
          <w:rtl w:val="0"/>
          <w:lang w:val="nl-NL"/>
        </w:rPr>
        <w:t xml:space="preserve"> </w:t>
      </w:r>
      <w:r>
        <w:rPr>
          <w:rStyle w:val="Aucun"/>
          <w:rtl w:val="0"/>
          <w:lang w:val="nl-NL"/>
        </w:rPr>
        <w:t xml:space="preserve">au plus vite </w:t>
      </w:r>
      <w:r>
        <w:rPr>
          <w:rStyle w:val="Aucun"/>
          <w:rtl w:val="0"/>
          <w:lang w:val="nl-NL"/>
        </w:rPr>
        <w:t xml:space="preserve">de </w:t>
      </w:r>
      <w:r>
        <w:rPr>
          <w:rStyle w:val="Aucun"/>
          <w:rtl w:val="0"/>
          <w:lang w:val="nl-NL"/>
        </w:rPr>
        <w:t>notre SDC</w:t>
      </w:r>
      <w:r>
        <w:rPr>
          <w:rStyle w:val="Aucun"/>
          <w:rtl w:val="0"/>
          <w:lang w:val="nl-NL"/>
        </w:rPr>
        <w:t xml:space="preserve"> qui date de 2012</w:t>
      </w:r>
      <w:r>
        <w:rPr>
          <w:rStyle w:val="Aucun"/>
          <w:rtl w:val="0"/>
          <w:lang w:val="nl-NL"/>
        </w:rPr>
        <w:t xml:space="preserve"> ;</w:t>
      </w:r>
    </w:p>
    <w:p>
      <w:pPr>
        <w:pStyle w:val="Corps A"/>
        <w:jc w:val="both"/>
      </w:pPr>
      <w:r>
        <w:rPr>
          <w:rStyle w:val="Aucun"/>
          <w:rtl w:val="0"/>
          <w:lang w:val="nl-NL"/>
        </w:rPr>
        <w:t>N.B. De nombreuses</w:t>
      </w:r>
      <w:r>
        <w:rPr>
          <w:rtl w:val="0"/>
          <w:lang w:val="nl-NL"/>
        </w:rPr>
        <w:t xml:space="preserve"> communes vont devoir faire appel </w:t>
      </w:r>
      <w:r>
        <w:rPr>
          <w:rtl w:val="0"/>
          <w:lang w:val="nl-NL"/>
        </w:rPr>
        <w:t xml:space="preserve">à </w:t>
      </w:r>
      <w:r>
        <w:rPr>
          <w:rtl w:val="0"/>
          <w:lang w:val="nl-NL"/>
        </w:rPr>
        <w:t>des soci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>t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>s sp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>cialis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>es en m</w:t>
      </w:r>
      <w:r>
        <w:rPr>
          <w:rtl w:val="0"/>
          <w:lang w:val="nl-NL"/>
        </w:rPr>
        <w:t>ê</w:t>
      </w:r>
      <w:r>
        <w:rPr>
          <w:rtl w:val="0"/>
          <w:lang w:val="nl-NL"/>
        </w:rPr>
        <w:t xml:space="preserve">me temps </w:t>
      </w:r>
      <w:r>
        <w:rPr>
          <w:rtl w:val="0"/>
          <w:lang w:val="nl-NL"/>
        </w:rPr>
        <w:t>pour r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>aliser la m</w:t>
      </w:r>
      <w:r>
        <w:rPr>
          <w:rtl w:val="0"/>
          <w:lang w:val="nl-NL"/>
        </w:rPr>
        <w:t>ê</w:t>
      </w:r>
      <w:r>
        <w:rPr>
          <w:rtl w:val="0"/>
          <w:lang w:val="nl-NL"/>
        </w:rPr>
        <w:t>me d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>marche. C</w:t>
      </w:r>
      <w:r>
        <w:rPr>
          <w:rtl w:val="0"/>
          <w:lang w:val="nl-NL"/>
        </w:rPr>
        <w:t>ela risque de prolonger les deadlines.</w:t>
      </w:r>
      <w:r>
        <w:rPr>
          <w:rtl w:val="0"/>
          <w:lang w:val="nl-NL"/>
        </w:rPr>
        <w:t xml:space="preserve"> Ne peut-on r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>aliser ou faire r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>aliser des proc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>dures plus rapidement, comme le bilan du SDC actuel ?</w:t>
      </w:r>
    </w:p>
    <w:p>
      <w:pPr>
        <w:pStyle w:val="Corps A"/>
        <w:jc w:val="both"/>
        <w:rPr>
          <w:rStyle w:val="Aucun"/>
          <w:lang w:val="nl-NL"/>
        </w:rPr>
      </w:pPr>
    </w:p>
    <w:p>
      <w:pPr>
        <w:pStyle w:val="Corps A"/>
        <w:jc w:val="both"/>
      </w:pPr>
      <w:r>
        <w:rPr>
          <w:rStyle w:val="Aucun"/>
          <w:rtl w:val="0"/>
          <w:lang w:val="nl-NL"/>
        </w:rPr>
        <w:t xml:space="preserve">- </w:t>
      </w:r>
      <w:r>
        <w:rPr>
          <w:rStyle w:val="Aucun"/>
          <w:rtl w:val="0"/>
          <w:lang w:val="nl-NL"/>
        </w:rPr>
        <w:t>le projet ambitieux de faire de la Wallonie et donc aussi de Braine-le-Ch</w:t>
      </w:r>
      <w:r>
        <w:rPr>
          <w:rStyle w:val="Aucun"/>
          <w:rtl w:val="0"/>
          <w:lang w:val="nl-NL"/>
        </w:rPr>
        <w:t>â</w:t>
      </w:r>
      <w:r>
        <w:rPr>
          <w:rStyle w:val="Aucun"/>
          <w:rtl w:val="0"/>
          <w:lang w:val="nl-NL"/>
        </w:rPr>
        <w:t xml:space="preserve">teau une terre de transition 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cologique o</w:t>
      </w:r>
      <w:r>
        <w:rPr>
          <w:rStyle w:val="Aucun"/>
          <w:rtl w:val="0"/>
          <w:lang w:val="nl-NL"/>
        </w:rPr>
        <w:t xml:space="preserve">ù </w:t>
      </w:r>
      <w:r>
        <w:rPr>
          <w:rStyle w:val="Aucun"/>
          <w:rtl w:val="0"/>
          <w:lang w:val="nl-NL"/>
        </w:rPr>
        <w:t>les habitants pourront vivre dans un environnement sain et envisager tous les aspects de la vie quotidienne et professionnelle de fa</w:t>
      </w:r>
      <w:r>
        <w:rPr>
          <w:rStyle w:val="Aucun"/>
          <w:rtl w:val="0"/>
          <w:lang w:val="nl-NL"/>
        </w:rPr>
        <w:t>ç</w:t>
      </w:r>
      <w:r>
        <w:rPr>
          <w:rStyle w:val="Aucun"/>
          <w:rtl w:val="0"/>
          <w:lang w:val="nl-NL"/>
        </w:rPr>
        <w:t>on durable</w:t>
      </w:r>
      <w:r>
        <w:rPr>
          <w:rStyle w:val="Aucun"/>
          <w:rtl w:val="0"/>
          <w:lang w:val="nl-NL"/>
        </w:rPr>
        <w:t>.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b w:val="1"/>
          <w:bCs w:val="1"/>
          <w:rtl w:val="0"/>
          <w:lang w:val="fr-FR"/>
        </w:rPr>
        <w:t xml:space="preserve">Nous pointons les enjeux suivants qui devraient </w:t>
      </w:r>
      <w:r>
        <w:rPr>
          <w:rStyle w:val="Aucun"/>
          <w:b w:val="1"/>
          <w:bCs w:val="1"/>
          <w:rtl w:val="0"/>
          <w:lang w:val="fr-FR"/>
        </w:rPr>
        <w:t>ê</w:t>
      </w:r>
      <w:r>
        <w:rPr>
          <w:rStyle w:val="Aucun"/>
          <w:b w:val="1"/>
          <w:bCs w:val="1"/>
          <w:rtl w:val="0"/>
          <w:lang w:val="fr-FR"/>
        </w:rPr>
        <w:t>tre au c</w:t>
      </w:r>
      <w:r>
        <w:rPr>
          <w:rStyle w:val="Aucun"/>
          <w:b w:val="1"/>
          <w:bCs w:val="1"/>
          <w:rtl w:val="0"/>
          <w:lang w:val="fr-FR"/>
        </w:rPr>
        <w:t>œ</w:t>
      </w:r>
      <w:r>
        <w:rPr>
          <w:rStyle w:val="Aucun"/>
          <w:b w:val="1"/>
          <w:bCs w:val="1"/>
          <w:rtl w:val="0"/>
          <w:lang w:val="fr-FR"/>
        </w:rPr>
        <w:t>ur des 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bats locaux</w:t>
      </w:r>
      <w:r>
        <w:rPr>
          <w:rStyle w:val="Aucun"/>
          <w:rtl w:val="0"/>
          <w:lang w:val="nl-NL"/>
        </w:rPr>
        <w:t> </w:t>
      </w:r>
      <w:r>
        <w:rPr>
          <w:rStyle w:val="Aucun"/>
          <w:rtl w:val="0"/>
          <w:lang w:val="nl-NL"/>
        </w:rPr>
        <w:t>:</w:t>
      </w:r>
    </w:p>
    <w:p>
      <w:pPr>
        <w:pStyle w:val="Corps A"/>
        <w:jc w:val="both"/>
      </w:pPr>
      <w:r>
        <w:rPr>
          <w:rStyle w:val="Aucun A"/>
          <w:rtl w:val="0"/>
          <w:lang w:val="fr-FR"/>
        </w:rPr>
        <w:t>- le nombre des centralit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s et les limites 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 A"/>
          <w:rtl w:val="0"/>
          <w:lang w:val="fr-FR"/>
        </w:rPr>
        <w:t>leur "mall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it-IT"/>
        </w:rPr>
        <w:t>abilit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ru-RU"/>
        </w:rPr>
        <w:t>"</w:t>
      </w:r>
      <w:r>
        <w:rPr>
          <w:rStyle w:val="Aucun"/>
          <w:rtl w:val="0"/>
          <w:lang w:val="nl-NL"/>
        </w:rPr>
        <w:t> </w:t>
      </w:r>
      <w:r>
        <w:rPr>
          <w:rStyle w:val="Aucun A"/>
          <w:rtl w:val="0"/>
          <w:lang w:val="fr-FR"/>
        </w:rPr>
        <w:t>via les</w:t>
      </w:r>
      <w:r>
        <w:rPr>
          <w:rStyle w:val="Aucun"/>
          <w:rtl w:val="0"/>
          <w:lang w:val="nl-NL"/>
        </w:rPr>
        <w:t> </w:t>
      </w:r>
      <w:r>
        <w:rPr>
          <w:rStyle w:val="Aucun A"/>
          <w:rtl w:val="0"/>
          <w:lang w:val="fr-FR"/>
        </w:rPr>
        <w:t>SDC et SDC d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optimisation spatiale</w:t>
      </w:r>
      <w:r>
        <w:rPr>
          <w:rStyle w:val="Aucun A"/>
          <w:rtl w:val="0"/>
          <w:lang w:val="fr-FR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  <w:rPr>
          <w:rStyle w:val="Aucun"/>
          <w:lang w:val="nl-NL"/>
        </w:rPr>
      </w:pPr>
      <w:r>
        <w:rPr>
          <w:rStyle w:val="Aucun A"/>
          <w:rtl w:val="0"/>
          <w:lang w:val="fr-FR"/>
        </w:rPr>
        <w:t>- les densit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s pr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vues par d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faut (qui seront examin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es par le prisme des projets localement en cours</w:t>
      </w:r>
      <w:r>
        <w:rPr>
          <w:rStyle w:val="Aucun"/>
          <w:rtl w:val="0"/>
          <w:lang w:val="nl-NL"/>
        </w:rPr>
        <w:t> </w:t>
      </w:r>
      <w:r>
        <w:rPr>
          <w:rStyle w:val="Aucun A"/>
          <w:rtl w:val="0"/>
          <w:lang w:val="fr-FR"/>
        </w:rPr>
        <w:t>: dans le projet X, le promoteur pourra faire 2x plus de logements / dans le projet Y, ce lotissement excentr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ne pourra plus accueillir que x habitations)</w:t>
      </w:r>
      <w:r>
        <w:rPr>
          <w:rStyle w:val="Aucun A"/>
          <w:rtl w:val="0"/>
          <w:lang w:val="fr-FR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  <w:rPr>
          <w:rStyle w:val="Aucun"/>
          <w:lang w:val="nl-NL"/>
        </w:rPr>
      </w:pPr>
    </w:p>
    <w:p>
      <w:pPr>
        <w:pStyle w:val="Corps A"/>
        <w:jc w:val="both"/>
        <w:rPr>
          <w:rStyle w:val="Aucun"/>
          <w:lang w:val="nl-NL"/>
        </w:rPr>
      </w:pPr>
      <w:r>
        <w:rPr>
          <w:rStyle w:val="Aucun"/>
          <w:rtl w:val="0"/>
          <w:lang w:val="nl-NL"/>
        </w:rPr>
        <w:t xml:space="preserve">- </w:t>
      </w:r>
      <w:r>
        <w:rPr>
          <w:rStyle w:val="Aucun"/>
          <w:rtl w:val="0"/>
          <w:lang w:val="nl-NL"/>
        </w:rPr>
        <w:t>l</w:t>
      </w:r>
      <w:r>
        <w:rPr>
          <w:rStyle w:val="Aucun A"/>
          <w:rtl w:val="0"/>
          <w:lang w:val="fr-FR"/>
        </w:rPr>
        <w:t>es infrastructures routi</w:t>
      </w:r>
      <w:r>
        <w:rPr>
          <w:rStyle w:val="Aucun"/>
          <w:rtl w:val="0"/>
          <w:lang w:val="it-IT"/>
        </w:rPr>
        <w:t>è</w:t>
      </w:r>
      <w:r>
        <w:rPr>
          <w:rStyle w:val="Aucun A"/>
          <w:rtl w:val="0"/>
          <w:lang w:val="fr-FR"/>
        </w:rPr>
        <w:t>res et ferroviaires</w:t>
      </w:r>
      <w:r>
        <w:rPr>
          <w:rStyle w:val="Aucun A"/>
          <w:rtl w:val="0"/>
          <w:lang w:val="fr-FR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  <w:rPr>
          <w:rStyle w:val="Aucun"/>
          <w:lang w:val="nl-NL"/>
        </w:rPr>
      </w:pPr>
      <w:r>
        <w:rPr>
          <w:rStyle w:val="Aucun"/>
          <w:rtl w:val="0"/>
          <w:lang w:val="nl-NL"/>
        </w:rPr>
        <w:t>N.B. La mobilit</w:t>
      </w:r>
      <w:r>
        <w:rPr>
          <w:rStyle w:val="Aucun"/>
          <w:rtl w:val="0"/>
          <w:lang w:val="nl-NL"/>
        </w:rPr>
        <w:t xml:space="preserve">é </w:t>
      </w:r>
      <w:r>
        <w:rPr>
          <w:rStyle w:val="Aucun"/>
          <w:rtl w:val="0"/>
          <w:lang w:val="nl-NL"/>
        </w:rPr>
        <w:t>est un enjeu local et interlocal. De grands chantiers doivent encore se r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aliser. Citons par exemple le contournement routier nord de Tubize, 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adaptation des r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seaux actuels aux parcours de transit, mais aussi 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entretien des voies pi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tonnes et cyclables et notamment celle du futur Ravel.</w:t>
      </w:r>
    </w:p>
    <w:p>
      <w:pPr>
        <w:pStyle w:val="Corps A"/>
        <w:jc w:val="both"/>
      </w:pPr>
    </w:p>
    <w:p>
      <w:pPr>
        <w:pStyle w:val="Corps A"/>
        <w:jc w:val="both"/>
        <w:rPr>
          <w:rStyle w:val="Aucun"/>
          <w:lang w:val="nl-NL"/>
        </w:rPr>
      </w:pPr>
      <w:r>
        <w:rPr>
          <w:rStyle w:val="Aucun"/>
          <w:b w:val="1"/>
          <w:bCs w:val="1"/>
          <w:rtl w:val="0"/>
          <w:lang w:val="fr-FR"/>
        </w:rPr>
        <w:t>Nous sugg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rons de renforcer les points suivants</w:t>
      </w:r>
      <w:r>
        <w:rPr>
          <w:rStyle w:val="Aucun"/>
          <w:b w:val="1"/>
          <w:bCs w:val="1"/>
          <w:rtl w:val="0"/>
          <w:lang w:val="nl-NL"/>
        </w:rPr>
        <w:t xml:space="preserve"> </w:t>
      </w:r>
      <w:r>
        <w:rPr>
          <w:rStyle w:val="Aucun"/>
          <w:rtl w:val="0"/>
          <w:lang w:val="nl-NL"/>
        </w:rPr>
        <w:t>:</w:t>
      </w:r>
    </w:p>
    <w:p>
      <w:pPr>
        <w:pStyle w:val="Corps A"/>
        <w:jc w:val="both"/>
        <w:rPr>
          <w:rStyle w:val="Aucun"/>
          <w:lang w:val="nl-NL"/>
        </w:rPr>
      </w:pPr>
      <w:r>
        <w:rPr>
          <w:rStyle w:val="Aucun"/>
          <w:rtl w:val="0"/>
          <w:lang w:val="nl-NL"/>
        </w:rPr>
        <w:t xml:space="preserve">- </w:t>
      </w:r>
      <w:r>
        <w:rPr>
          <w:rStyle w:val="Aucun"/>
          <w:rtl w:val="0"/>
          <w:lang w:val="it-IT"/>
        </w:rPr>
        <w:t>la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novation et la modularit</w:t>
      </w:r>
      <w:r>
        <w:rPr>
          <w:rStyle w:val="Aucun A"/>
          <w:rtl w:val="0"/>
          <w:lang w:val="fr-FR"/>
        </w:rPr>
        <w:t xml:space="preserve">é </w:t>
      </w:r>
      <w:r>
        <w:rPr>
          <w:rStyle w:val="Aucun A"/>
          <w:rtl w:val="0"/>
          <w:lang w:val="fr-FR"/>
        </w:rPr>
        <w:t>du b</w:t>
      </w:r>
      <w:r>
        <w:rPr>
          <w:rStyle w:val="Aucun"/>
          <w:rtl w:val="0"/>
          <w:lang w:val="nl-NL"/>
        </w:rPr>
        <w:t>â</w:t>
      </w:r>
      <w:r>
        <w:rPr>
          <w:rStyle w:val="Aucun"/>
          <w:rtl w:val="0"/>
          <w:lang w:val="nl-NL"/>
        </w:rPr>
        <w:t>ti</w:t>
      </w:r>
      <w:r>
        <w:rPr>
          <w:rStyle w:val="Aucun"/>
          <w:rtl w:val="0"/>
          <w:lang w:val="nl-NL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  <w:rPr>
          <w:rStyle w:val="Aucun"/>
          <w:lang w:val="nl-NL"/>
        </w:rPr>
      </w:pPr>
    </w:p>
    <w:p>
      <w:pPr>
        <w:pStyle w:val="Corps A"/>
        <w:jc w:val="both"/>
      </w:pPr>
      <w:r>
        <w:rPr>
          <w:rStyle w:val="Aucun"/>
          <w:rtl w:val="0"/>
          <w:lang w:val="nl-NL"/>
        </w:rPr>
        <w:t xml:space="preserve">- </w:t>
      </w:r>
      <w:r>
        <w:rPr>
          <w:rStyle w:val="Aucun"/>
          <w:rtl w:val="0"/>
          <w:lang w:val="nl-NL"/>
        </w:rPr>
        <w:t>la r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novation, le recensement des logements/b</w:t>
      </w:r>
      <w:r>
        <w:rPr>
          <w:rStyle w:val="Aucun"/>
          <w:rtl w:val="0"/>
          <w:lang w:val="nl-NL"/>
        </w:rPr>
        <w:t>â</w:t>
      </w:r>
      <w:r>
        <w:rPr>
          <w:rStyle w:val="Aucun"/>
          <w:rtl w:val="0"/>
          <w:lang w:val="nl-NL"/>
        </w:rPr>
        <w:t>timents inoccup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s</w:t>
      </w:r>
      <w:r>
        <w:rPr>
          <w:rStyle w:val="Aucun"/>
          <w:rtl w:val="0"/>
          <w:lang w:val="nl-NL"/>
        </w:rPr>
        <w:t xml:space="preserve"> 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ru-RU"/>
        </w:rPr>
        <w:t xml:space="preserve">- </w:t>
      </w:r>
      <w:r>
        <w:rPr>
          <w:rStyle w:val="Aucun"/>
          <w:rtl w:val="0"/>
          <w:lang w:val="nl-NL"/>
        </w:rPr>
        <w:t>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adaptation des r</w:t>
      </w:r>
      <w:r>
        <w:rPr>
          <w:rStyle w:val="Aucun"/>
          <w:rtl w:val="0"/>
          <w:lang w:val="nl-NL"/>
        </w:rPr>
        <w:t>è</w:t>
      </w:r>
      <w:r>
        <w:rPr>
          <w:rStyle w:val="Aucun"/>
          <w:rtl w:val="0"/>
          <w:lang w:val="nl-NL"/>
        </w:rPr>
        <w:t xml:space="preserve">glements 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"/>
          <w:rtl w:val="0"/>
          <w:lang w:val="nl-NL"/>
        </w:rPr>
        <w:t>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habitat l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ger, 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interg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n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 xml:space="preserve">rationnel, 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"/>
          <w:rtl w:val="0"/>
          <w:lang w:val="nl-NL"/>
        </w:rPr>
        <w:t>de nouvelles formes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 xml:space="preserve">habitats pour les personnes </w:t>
      </w:r>
      <w:r>
        <w:rPr>
          <w:rStyle w:val="Aucun"/>
          <w:rtl w:val="0"/>
          <w:lang w:val="nl-NL"/>
        </w:rPr>
        <w:t>â</w:t>
      </w:r>
      <w:r>
        <w:rPr>
          <w:rStyle w:val="Aucun"/>
          <w:rtl w:val="0"/>
          <w:lang w:val="nl-NL"/>
        </w:rPr>
        <w:t>g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es</w:t>
      </w:r>
      <w:r>
        <w:rPr>
          <w:rStyle w:val="Aucun"/>
          <w:rtl w:val="0"/>
          <w:lang w:val="nl-NL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 A"/>
          <w:rtl w:val="0"/>
          <w:lang w:val="fr-FR"/>
        </w:rPr>
        <w:t>- le r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emploi de mat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riaux et de mat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riaux bio-sourc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nl-NL"/>
        </w:rPr>
        <w:t>s</w:t>
      </w:r>
      <w:r>
        <w:rPr>
          <w:rStyle w:val="Aucun"/>
          <w:rtl w:val="0"/>
          <w:lang w:val="nl-NL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 A"/>
          <w:rtl w:val="0"/>
          <w:lang w:val="fr-FR"/>
        </w:rPr>
        <w:t xml:space="preserve">- les installations pour la production </w:t>
      </w:r>
      <w:r>
        <w:rPr>
          <w:rStyle w:val="Aucun"/>
          <w:rtl w:val="0"/>
          <w:lang w:val="nl-NL"/>
        </w:rPr>
        <w:t xml:space="preserve">et la distribution </w:t>
      </w:r>
      <w:r>
        <w:rPr>
          <w:rStyle w:val="Aucun A"/>
          <w:rtl w:val="0"/>
          <w:lang w:val="fr-FR"/>
        </w:rPr>
        <w:t>d'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de-DE"/>
        </w:rPr>
        <w:t xml:space="preserve">nergie </w:t>
      </w:r>
      <w:r>
        <w:rPr>
          <w:rStyle w:val="Aucun"/>
          <w:rtl w:val="0"/>
          <w:lang w:val="nl-NL"/>
        </w:rPr>
        <w:t>,d</w:t>
      </w:r>
      <w:r>
        <w:rPr>
          <w:rStyle w:val="Aucun"/>
          <w:rtl w:val="0"/>
          <w:lang w:val="nl-NL"/>
        </w:rPr>
        <w:t>’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 xml:space="preserve">nergies renouvelables et performances 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nl-NL"/>
        </w:rPr>
        <w:t>nerg</w:t>
      </w:r>
      <w:r>
        <w:rPr>
          <w:rStyle w:val="Aucun A"/>
          <w:rtl w:val="0"/>
          <w:lang w:val="fr-FR"/>
        </w:rPr>
        <w:t>é</w:t>
      </w:r>
      <w:r>
        <w:rPr>
          <w:rStyle w:val="Aucun A"/>
          <w:rtl w:val="0"/>
          <w:lang w:val="fr-FR"/>
        </w:rPr>
        <w:t>tiques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 A"/>
          <w:rtl w:val="0"/>
          <w:lang w:val="fr-FR"/>
        </w:rPr>
        <w:t>- l'adaptation au d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nl-NL"/>
        </w:rPr>
        <w:t>r</w:t>
      </w:r>
      <w:r>
        <w:rPr>
          <w:rStyle w:val="Aucun"/>
          <w:rtl w:val="0"/>
          <w:lang w:val="it-IT"/>
        </w:rPr>
        <w:t>è</w:t>
      </w:r>
      <w:r>
        <w:rPr>
          <w:rStyle w:val="Aucun A"/>
          <w:rtl w:val="0"/>
          <w:lang w:val="fr-FR"/>
        </w:rPr>
        <w:t>glement climatique</w:t>
      </w:r>
      <w:r>
        <w:rPr>
          <w:rStyle w:val="Aucun A"/>
          <w:rtl w:val="0"/>
          <w:lang w:val="fr-FR"/>
        </w:rPr>
        <w:t xml:space="preserve">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 A"/>
          <w:rtl w:val="0"/>
          <w:lang w:val="fr-FR"/>
        </w:rPr>
        <w:t>- les terrains non destin</w:t>
      </w:r>
      <w:r>
        <w:rPr>
          <w:rStyle w:val="Aucun A"/>
          <w:rtl w:val="0"/>
          <w:lang w:val="fr-FR"/>
        </w:rPr>
        <w:t>é</w:t>
      </w:r>
      <w:r>
        <w:rPr>
          <w:rStyle w:val="Aucun"/>
          <w:rtl w:val="0"/>
          <w:lang w:val="nl-NL"/>
        </w:rPr>
        <w:t xml:space="preserve">s 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"/>
          <w:rtl w:val="0"/>
          <w:lang w:val="nl-NL"/>
        </w:rPr>
        <w:t>l</w:t>
      </w:r>
      <w:r>
        <w:rPr>
          <w:rStyle w:val="Aucun"/>
          <w:rFonts w:ascii="Arial Unicode MS" w:hAnsi="Arial Unicode MS" w:hint="default"/>
          <w:rtl w:val="0"/>
          <w:lang w:val="nl-NL"/>
        </w:rPr>
        <w:t>’</w:t>
      </w:r>
      <w:r>
        <w:rPr>
          <w:rStyle w:val="Aucun A"/>
          <w:rtl w:val="0"/>
          <w:lang w:val="fr-FR"/>
        </w:rPr>
        <w:t>urbanisation</w:t>
      </w:r>
      <w:r>
        <w:rPr>
          <w:rStyle w:val="Aucun A"/>
          <w:rtl w:val="0"/>
          <w:lang w:val="fr-FR"/>
        </w:rPr>
        <w:t xml:space="preserve"> et notamment les terres agricoles </w:t>
      </w:r>
      <w:r>
        <w:rPr>
          <w:rStyle w:val="Aucun"/>
          <w:rtl w:val="0"/>
          <w:lang w:val="nl-NL"/>
        </w:rPr>
        <w:t>;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ru-RU"/>
        </w:rPr>
        <w:t xml:space="preserve">- </w:t>
      </w:r>
      <w:r>
        <w:rPr>
          <w:rStyle w:val="Aucun"/>
          <w:rtl w:val="0"/>
          <w:lang w:val="nl-NL"/>
        </w:rPr>
        <w:t>la possibilit</w:t>
      </w:r>
      <w:r>
        <w:rPr>
          <w:rStyle w:val="Aucun"/>
          <w:rtl w:val="0"/>
          <w:lang w:val="nl-NL"/>
        </w:rPr>
        <w:t xml:space="preserve">é </w:t>
      </w:r>
      <w:r>
        <w:rPr>
          <w:rStyle w:val="Aucun"/>
          <w:rtl w:val="0"/>
          <w:lang w:val="nl-NL"/>
        </w:rPr>
        <w:t>de disposer ou de mettre sur pied des outils contraignants qui accompagnent le SDT qui, lui, n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est pas contraignant</w:t>
      </w:r>
      <w:r>
        <w:rPr>
          <w:rStyle w:val="Aucun"/>
          <w:rtl w:val="0"/>
          <w:lang w:val="nl-NL"/>
        </w:rPr>
        <w:t>.</w:t>
      </w:r>
    </w:p>
    <w:p>
      <w:pPr>
        <w:pStyle w:val="Corps A"/>
        <w:jc w:val="both"/>
      </w:pPr>
    </w:p>
    <w:p>
      <w:pPr>
        <w:pStyle w:val="Corps A"/>
        <w:jc w:val="both"/>
        <w:rPr>
          <w:rStyle w:val="Aucun"/>
          <w:b w:val="1"/>
          <w:bCs w:val="1"/>
        </w:rPr>
      </w:pPr>
      <w:r>
        <w:rPr>
          <w:b w:val="1"/>
          <w:bCs w:val="1"/>
          <w:rtl w:val="0"/>
          <w:lang w:val="nl-NL"/>
        </w:rPr>
        <w:t>Nous nous questionnons :</w:t>
      </w:r>
    </w:p>
    <w:p>
      <w:pPr>
        <w:pStyle w:val="Corps A"/>
        <w:jc w:val="both"/>
        <w:rPr>
          <w:rStyle w:val="Aucun"/>
        </w:rPr>
      </w:pPr>
    </w:p>
    <w:p>
      <w:pPr>
        <w:pStyle w:val="Corps A"/>
        <w:jc w:val="both"/>
      </w:pPr>
      <w:r>
        <w:rPr>
          <w:rStyle w:val="Aucun"/>
          <w:rtl w:val="0"/>
          <w:lang w:val="nl-NL"/>
        </w:rPr>
        <w:t>- Q</w:t>
      </w:r>
      <w:r>
        <w:rPr>
          <w:rStyle w:val="Aucun"/>
          <w:rtl w:val="0"/>
          <w:lang w:val="nl-NL"/>
        </w:rPr>
        <w:t>ue se passera-t-il en</w:t>
      </w:r>
      <w:r>
        <w:rPr>
          <w:rStyle w:val="Aucun"/>
          <w:rtl w:val="0"/>
          <w:lang w:val="nl-NL"/>
        </w:rPr>
        <w:t>tre 2030 et</w:t>
      </w:r>
      <w:r>
        <w:rPr>
          <w:rStyle w:val="Aucun"/>
          <w:rtl w:val="0"/>
          <w:lang w:val="nl-NL"/>
        </w:rPr>
        <w:t xml:space="preserve"> 2050 pour les personnes qui ont investi dans 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achat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un terrain en zone constructible du plan de secteur ? Seront-elles indemnis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 xml:space="preserve">es </w:t>
      </w:r>
      <w:r>
        <w:rPr>
          <w:rStyle w:val="Aucun"/>
          <w:rtl w:val="0"/>
          <w:lang w:val="nl-NL"/>
        </w:rPr>
        <w:t xml:space="preserve">ou non </w:t>
      </w:r>
      <w:r>
        <w:rPr>
          <w:rStyle w:val="Aucun"/>
          <w:rtl w:val="0"/>
          <w:lang w:val="nl-NL"/>
        </w:rPr>
        <w:t xml:space="preserve">? </w:t>
      </w:r>
      <w:r>
        <w:rPr>
          <w:rStyle w:val="Aucun"/>
          <w:rtl w:val="0"/>
          <w:lang w:val="nl-NL"/>
        </w:rPr>
        <w:t xml:space="preserve">Qui les indemnisera ? Comment ? </w:t>
      </w:r>
      <w:r>
        <w:rPr>
          <w:rStyle w:val="Aucun"/>
          <w:rtl w:val="0"/>
          <w:lang w:val="nl-NL"/>
        </w:rPr>
        <w:t>Pourront-elles introduire des d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rogations si elles d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 xml:space="preserve">siraient mettre en valeur leur terrain </w:t>
      </w:r>
      <w:r>
        <w:rPr>
          <w:rStyle w:val="Aucun"/>
          <w:rtl w:val="0"/>
          <w:lang w:val="nl-NL"/>
        </w:rPr>
        <w:t xml:space="preserve">ou non </w:t>
      </w:r>
      <w:r>
        <w:rPr>
          <w:rStyle w:val="Aucun"/>
          <w:rtl w:val="0"/>
          <w:lang w:val="nl-NL"/>
        </w:rPr>
        <w:t>?</w:t>
      </w:r>
    </w:p>
    <w:p>
      <w:pPr>
        <w:pStyle w:val="Corps A"/>
        <w:jc w:val="both"/>
      </w:pPr>
      <w:r>
        <w:rPr>
          <w:rStyle w:val="Aucun"/>
          <w:rtl w:val="0"/>
          <w:lang w:val="nl-NL"/>
        </w:rPr>
        <w:t>Comment g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 xml:space="preserve">rer un rush 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ventuel des demandes de valorisation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ici l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"/>
          <w:rtl w:val="0"/>
          <w:lang w:val="nl-NL"/>
        </w:rPr>
        <w:t>?</w:t>
      </w:r>
    </w:p>
    <w:p>
      <w:pPr>
        <w:pStyle w:val="Corps A"/>
        <w:jc w:val="both"/>
        <w:rPr>
          <w:rStyle w:val="Aucun"/>
        </w:rPr>
      </w:pPr>
      <w:r>
        <w:rPr>
          <w:rtl w:val="0"/>
          <w:lang w:val="nl-NL"/>
        </w:rPr>
        <w:t>Un b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>mo</w:t>
      </w:r>
      <w:r>
        <w:rPr>
          <w:rStyle w:val="Aucun"/>
          <w:rtl w:val="0"/>
          <w:lang w:val="nl-NL"/>
        </w:rPr>
        <w:t>l</w:t>
      </w:r>
      <w:r>
        <w:rPr>
          <w:rStyle w:val="Aucun"/>
          <w:rtl w:val="0"/>
          <w:lang w:val="nl-NL"/>
        </w:rPr>
        <w:t>, il</w:t>
      </w:r>
      <w:r>
        <w:rPr>
          <w:rStyle w:val="Aucun"/>
          <w:rtl w:val="0"/>
          <w:lang w:val="nl-NL"/>
        </w:rPr>
        <w:t xml:space="preserve"> semble que cette mesure concerne moins les demandes de permis de b</w:t>
      </w:r>
      <w:r>
        <w:rPr>
          <w:rStyle w:val="Aucun"/>
          <w:rtl w:val="0"/>
          <w:lang w:val="nl-NL"/>
        </w:rPr>
        <w:t>â</w:t>
      </w:r>
      <w:r>
        <w:rPr>
          <w:rStyle w:val="Aucun"/>
          <w:rtl w:val="0"/>
          <w:lang w:val="nl-NL"/>
        </w:rPr>
        <w:t>tir de moins de 50 ares.</w:t>
      </w:r>
      <w:r>
        <w:rPr>
          <w:rStyle w:val="Aucun"/>
          <w:rtl w:val="0"/>
          <w:lang w:val="nl-NL"/>
        </w:rPr>
        <w:t xml:space="preserve"> Si c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est le cas, n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y a-t-il pas contradiction avec 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objectif du Stop b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ton et du Z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ro Artificialisation ?</w:t>
      </w:r>
    </w:p>
    <w:p>
      <w:pPr>
        <w:pStyle w:val="Corps A"/>
        <w:jc w:val="both"/>
        <w:rPr>
          <w:rStyle w:val="Aucun"/>
        </w:rPr>
      </w:pPr>
    </w:p>
    <w:p>
      <w:pPr>
        <w:pStyle w:val="Corps A"/>
        <w:jc w:val="both"/>
      </w:pPr>
      <w:r>
        <w:rPr>
          <w:rStyle w:val="Aucun"/>
          <w:rtl w:val="0"/>
          <w:lang w:val="nl-NL"/>
        </w:rPr>
        <w:t>Quel est 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impact du SDT sur la priorisation des ZACC (zones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am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nagement communales communautaires</w:t>
      </w:r>
      <w:r>
        <w:rPr>
          <w:rStyle w:val="Aucun"/>
          <w:rtl w:val="0"/>
          <w:lang w:val="nl-NL"/>
        </w:rPr>
        <w:t>)</w:t>
      </w:r>
      <w:r>
        <w:rPr>
          <w:rStyle w:val="Aucun"/>
          <w:rtl w:val="0"/>
          <w:lang w:val="nl-NL"/>
        </w:rPr>
        <w:t xml:space="preserve"> ? Que se passe-t-il pour une ZACC qui est activ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e (ou non) et qui est situ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 xml:space="preserve">e 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"/>
          <w:rtl w:val="0"/>
          <w:lang w:val="nl-NL"/>
        </w:rPr>
        <w:t>moiti</w:t>
      </w:r>
      <w:r>
        <w:rPr>
          <w:rStyle w:val="Aucun"/>
          <w:rtl w:val="0"/>
          <w:lang w:val="nl-NL"/>
        </w:rPr>
        <w:t xml:space="preserve">é </w:t>
      </w:r>
      <w:r>
        <w:rPr>
          <w:rStyle w:val="Aucun"/>
          <w:rtl w:val="0"/>
          <w:lang w:val="nl-NL"/>
        </w:rPr>
        <w:t>dans la centralit</w:t>
      </w:r>
      <w:r>
        <w:rPr>
          <w:rStyle w:val="Aucun"/>
          <w:rtl w:val="0"/>
          <w:lang w:val="nl-NL"/>
        </w:rPr>
        <w:t xml:space="preserve">é </w:t>
      </w:r>
      <w:r>
        <w:rPr>
          <w:rStyle w:val="Aucun"/>
          <w:rtl w:val="0"/>
          <w:lang w:val="nl-NL"/>
        </w:rPr>
        <w:t xml:space="preserve">? Une ZACC peut-elle faire </w:t>
      </w:r>
      <w:r>
        <w:rPr>
          <w:rStyle w:val="Aucun"/>
          <w:rtl w:val="0"/>
          <w:lang w:val="nl-NL"/>
        </w:rPr>
        <w:t>l'objet</w:t>
      </w:r>
      <w:r>
        <w:rPr>
          <w:rStyle w:val="Aucun"/>
          <w:rtl w:val="0"/>
          <w:lang w:val="nl-NL"/>
        </w:rPr>
        <w:t xml:space="preserve">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une zone excentr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e ?</w:t>
      </w:r>
    </w:p>
    <w:p>
      <w:pPr>
        <w:pStyle w:val="Corps A"/>
        <w:jc w:val="both"/>
        <w:rPr>
          <w:rStyle w:val="Aucun"/>
        </w:rPr>
      </w:pPr>
    </w:p>
    <w:p>
      <w:pPr>
        <w:pStyle w:val="Corps A"/>
        <w:jc w:val="both"/>
        <w:rPr>
          <w:rStyle w:val="Aucun"/>
        </w:rPr>
      </w:pPr>
    </w:p>
    <w:p>
      <w:pPr>
        <w:pStyle w:val="Corps A"/>
        <w:jc w:val="both"/>
        <w:rPr>
          <w:rStyle w:val="Aucun"/>
        </w:rPr>
      </w:pPr>
      <w:r>
        <w:rPr>
          <w:rStyle w:val="Aucun"/>
          <w:rtl w:val="0"/>
          <w:lang w:val="nl-NL"/>
        </w:rPr>
        <w:t>Qu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 xml:space="preserve">en est-il de la distribution du gaz de ville ? Il y a plus de 20 ans que le centre de </w:t>
      </w:r>
      <w:r>
        <w:rPr>
          <w:rStyle w:val="Aucun"/>
          <w:rtl w:val="0"/>
          <w:lang w:val="nl-NL"/>
        </w:rPr>
        <w:t>notre</w:t>
      </w:r>
      <w:r>
        <w:rPr>
          <w:rStyle w:val="Aucun"/>
          <w:rtl w:val="0"/>
          <w:lang w:val="nl-NL"/>
        </w:rPr>
        <w:t xml:space="preserve"> commune dispose de 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acc</w:t>
      </w:r>
      <w:r>
        <w:rPr>
          <w:rStyle w:val="Aucun"/>
          <w:rtl w:val="0"/>
          <w:lang w:val="nl-NL"/>
        </w:rPr>
        <w:t>è</w:t>
      </w:r>
      <w:r>
        <w:rPr>
          <w:rStyle w:val="Aucun"/>
          <w:rtl w:val="0"/>
          <w:lang w:val="nl-NL"/>
        </w:rPr>
        <w:t xml:space="preserve">s 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"/>
          <w:rtl w:val="0"/>
          <w:lang w:val="nl-NL"/>
        </w:rPr>
        <w:t xml:space="preserve">cette 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nergie. Au-del</w:t>
      </w:r>
      <w:r>
        <w:rPr>
          <w:rStyle w:val="Aucun"/>
          <w:rtl w:val="0"/>
          <w:lang w:val="nl-NL"/>
        </w:rPr>
        <w:t>à</w:t>
      </w:r>
      <w:r>
        <w:rPr>
          <w:rStyle w:val="Aucun"/>
          <w:rtl w:val="0"/>
          <w:lang w:val="nl-NL"/>
        </w:rPr>
        <w:t>, on est tr</w:t>
      </w:r>
      <w:r>
        <w:rPr>
          <w:rStyle w:val="Aucun"/>
          <w:rtl w:val="0"/>
          <w:lang w:val="nl-NL"/>
        </w:rPr>
        <w:t>è</w:t>
      </w:r>
      <w:r>
        <w:rPr>
          <w:rStyle w:val="Aucun"/>
          <w:rtl w:val="0"/>
          <w:lang w:val="nl-NL"/>
        </w:rPr>
        <w:t>s loin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augmenter le r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seau dans les rues qui quittent les grands axes qui traversent la commune. Le SDT pr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 xml:space="preserve">voit-il de mettre en place une plus grande 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quit</w:t>
      </w:r>
      <w:r>
        <w:rPr>
          <w:rStyle w:val="Aucun"/>
          <w:rtl w:val="0"/>
          <w:lang w:val="nl-NL"/>
        </w:rPr>
        <w:t xml:space="preserve">é </w:t>
      </w:r>
      <w:r>
        <w:rPr>
          <w:rStyle w:val="Aucun"/>
          <w:rtl w:val="0"/>
          <w:lang w:val="nl-NL"/>
        </w:rPr>
        <w:t>des citoyens en mati</w:t>
      </w:r>
      <w:r>
        <w:rPr>
          <w:rStyle w:val="Aucun"/>
          <w:rtl w:val="0"/>
          <w:lang w:val="nl-NL"/>
        </w:rPr>
        <w:t>è</w:t>
      </w:r>
      <w:r>
        <w:rPr>
          <w:rStyle w:val="Aucun"/>
          <w:rtl w:val="0"/>
          <w:lang w:val="nl-NL"/>
        </w:rPr>
        <w:t>re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acc</w:t>
      </w:r>
      <w:r>
        <w:rPr>
          <w:rStyle w:val="Aucun"/>
          <w:rtl w:val="0"/>
          <w:lang w:val="nl-NL"/>
        </w:rPr>
        <w:t>è</w:t>
      </w:r>
      <w:r>
        <w:rPr>
          <w:rStyle w:val="Aucun"/>
          <w:rtl w:val="0"/>
          <w:lang w:val="nl-NL"/>
        </w:rPr>
        <w:t>s aux diff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rentes formes d</w:t>
      </w:r>
      <w:r>
        <w:rPr>
          <w:rStyle w:val="Aucun"/>
          <w:rtl w:val="0"/>
          <w:lang w:val="nl-NL"/>
        </w:rPr>
        <w:t>’é</w:t>
      </w:r>
      <w:r>
        <w:rPr>
          <w:rStyle w:val="Aucun"/>
          <w:rtl w:val="0"/>
          <w:lang w:val="nl-NL"/>
        </w:rPr>
        <w:t>nergie</w:t>
      </w:r>
      <w:r>
        <w:rPr>
          <w:rStyle w:val="Aucun"/>
          <w:b w:val="1"/>
          <w:bCs w:val="1"/>
          <w:rtl w:val="0"/>
          <w:lang w:val="nl-NL"/>
        </w:rPr>
        <w:t> </w:t>
      </w:r>
      <w:r>
        <w:rPr>
          <w:rStyle w:val="Aucun"/>
          <w:rtl w:val="0"/>
          <w:lang w:val="nl-NL"/>
        </w:rPr>
        <w:t>?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nl-NL"/>
        </w:rPr>
        <w:t>Le SDT tient compte du plan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adaptation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Elia de distribution d</w:t>
      </w:r>
      <w:r>
        <w:rPr>
          <w:rStyle w:val="Aucun"/>
          <w:rtl w:val="0"/>
          <w:lang w:val="nl-NL"/>
        </w:rPr>
        <w:t>’é</w:t>
      </w:r>
      <w:r>
        <w:rPr>
          <w:rStyle w:val="Aucun"/>
          <w:rtl w:val="0"/>
          <w:lang w:val="nl-NL"/>
        </w:rPr>
        <w:t>lectricit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.</w:t>
      </w:r>
    </w:p>
    <w:p>
      <w:pPr>
        <w:pStyle w:val="Corps A"/>
        <w:jc w:val="both"/>
      </w:pPr>
      <w:r>
        <w:rPr>
          <w:rStyle w:val="Aucun"/>
          <w:rtl w:val="0"/>
          <w:lang w:val="nl-NL"/>
        </w:rPr>
        <w:t xml:space="preserve">Ce plan tiendra-t-il la route si on prouve que la technologie </w:t>
      </w:r>
      <w:r>
        <w:rPr>
          <w:rStyle w:val="Aucun"/>
          <w:rtl w:val="0"/>
          <w:lang w:val="nl-NL"/>
        </w:rPr>
        <w:t>« </w:t>
      </w:r>
      <w:r>
        <w:rPr>
          <w:rStyle w:val="Aucun"/>
          <w:rtl w:val="0"/>
          <w:lang w:val="nl-NL"/>
        </w:rPr>
        <w:t>courant continu</w:t>
      </w:r>
      <w:r>
        <w:rPr>
          <w:rStyle w:val="Aucun"/>
          <w:rtl w:val="0"/>
          <w:lang w:val="nl-NL"/>
        </w:rPr>
        <w:t xml:space="preserve"> » </w:t>
      </w:r>
      <w:r>
        <w:rPr>
          <w:rStyle w:val="Aucun"/>
          <w:rtl w:val="0"/>
          <w:lang w:val="nl-NL"/>
        </w:rPr>
        <w:t>devient au fil du temps plus int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 xml:space="preserve">ressante que la technologie </w:t>
      </w:r>
      <w:r>
        <w:rPr>
          <w:rStyle w:val="Aucun"/>
          <w:rtl w:val="0"/>
          <w:lang w:val="nl-NL"/>
        </w:rPr>
        <w:t>« </w:t>
      </w:r>
      <w:r>
        <w:rPr>
          <w:rStyle w:val="Aucun"/>
          <w:rtl w:val="0"/>
          <w:lang w:val="nl-NL"/>
        </w:rPr>
        <w:t>courant alternatif</w:t>
      </w:r>
      <w:r>
        <w:rPr>
          <w:rStyle w:val="Aucun"/>
          <w:rtl w:val="0"/>
          <w:lang w:val="nl-NL"/>
        </w:rPr>
        <w:t> »</w:t>
      </w:r>
      <w:r>
        <w:rPr>
          <w:rStyle w:val="Aucun"/>
          <w:rtl w:val="0"/>
          <w:lang w:val="nl-NL"/>
        </w:rPr>
        <w:t>?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nl-NL"/>
        </w:rPr>
        <w:t>Le SDT</w:t>
      </w:r>
      <w:r>
        <w:rPr>
          <w:rtl w:val="0"/>
          <w:lang w:val="nl-NL"/>
        </w:rPr>
        <w:t xml:space="preserve"> pointe la sortie du nucl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 xml:space="preserve">aire, mais </w:t>
      </w:r>
      <w:r>
        <w:rPr>
          <w:rStyle w:val="Aucun"/>
          <w:rtl w:val="0"/>
          <w:lang w:val="nl-NL"/>
        </w:rPr>
        <w:t>tient-il compte de la gestion des d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chets nucl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aires ?</w:t>
      </w:r>
    </w:p>
    <w:p>
      <w:pPr>
        <w:pStyle w:val="Corps A"/>
        <w:jc w:val="both"/>
        <w:rPr>
          <w:rStyle w:val="Aucun"/>
        </w:rPr>
      </w:pPr>
    </w:p>
    <w:p>
      <w:pPr>
        <w:pStyle w:val="Corps A"/>
        <w:jc w:val="both"/>
      </w:pPr>
      <w:r>
        <w:rPr>
          <w:rStyle w:val="Aucun"/>
          <w:rtl w:val="0"/>
          <w:lang w:val="nl-NL"/>
        </w:rPr>
        <w:t>Quelle est la strat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gie de la R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gion wallonne pour mettre sur pied des outils contraignants avant 2050 ?</w:t>
      </w:r>
      <w:r>
        <w:rPr>
          <w:rStyle w:val="Aucun"/>
          <w:rtl w:val="0"/>
          <w:lang w:val="nl-NL"/>
        </w:rPr>
        <w:t xml:space="preserve"> </w:t>
      </w:r>
      <w:r>
        <w:rPr>
          <w:rStyle w:val="Aucun"/>
          <w:rtl w:val="0"/>
          <w:lang w:val="nl-NL"/>
        </w:rPr>
        <w:t>Est-ce possible de limiter l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urbanisation en  2050 sans ces outils contraignants ?</w:t>
      </w:r>
    </w:p>
    <w:p>
      <w:pPr>
        <w:pStyle w:val="Corps A"/>
        <w:jc w:val="both"/>
      </w:pPr>
      <w:r>
        <w:rPr>
          <w:rStyle w:val="Aucun"/>
          <w:rtl w:val="0"/>
          <w:lang w:val="nl-NL"/>
        </w:rPr>
        <w:t>La Commune dispose du SDC et du Guide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urbanisme. Le Coll</w:t>
      </w:r>
      <w:r>
        <w:rPr>
          <w:rStyle w:val="Aucun"/>
          <w:rtl w:val="0"/>
          <w:lang w:val="nl-NL"/>
        </w:rPr>
        <w:t>è</w:t>
      </w:r>
      <w:r>
        <w:rPr>
          <w:rStyle w:val="Aucun"/>
          <w:rtl w:val="0"/>
          <w:lang w:val="nl-NL"/>
        </w:rPr>
        <w:t>ge a mis un point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 xml:space="preserve">honneur </w:t>
      </w:r>
      <w:r>
        <w:rPr>
          <w:rStyle w:val="Aucun"/>
          <w:rtl w:val="0"/>
          <w:lang w:val="nl-NL"/>
        </w:rPr>
        <w:t xml:space="preserve">à </w:t>
      </w:r>
      <w:r>
        <w:rPr>
          <w:rStyle w:val="Aucun"/>
          <w:rtl w:val="0"/>
          <w:lang w:val="nl-NL"/>
        </w:rPr>
        <w:t>utiliser le crit</w:t>
      </w:r>
      <w:r>
        <w:rPr>
          <w:rStyle w:val="Aucun"/>
          <w:rtl w:val="0"/>
          <w:lang w:val="nl-NL"/>
        </w:rPr>
        <w:t>è</w:t>
      </w:r>
      <w:r>
        <w:rPr>
          <w:rStyle w:val="Aucun"/>
          <w:rtl w:val="0"/>
          <w:lang w:val="nl-NL"/>
        </w:rPr>
        <w:t>re des densit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s comme facteur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acceptation d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un permis de b</w:t>
      </w:r>
      <w:r>
        <w:rPr>
          <w:rStyle w:val="Aucun"/>
          <w:rtl w:val="0"/>
          <w:lang w:val="nl-NL"/>
        </w:rPr>
        <w:t>â</w:t>
      </w:r>
      <w:r>
        <w:rPr>
          <w:rStyle w:val="Aucun"/>
          <w:rtl w:val="0"/>
          <w:lang w:val="nl-NL"/>
        </w:rPr>
        <w:t>tir. Mais il n</w:t>
      </w:r>
      <w:r>
        <w:rPr>
          <w:rStyle w:val="Aucun"/>
          <w:rtl w:val="0"/>
          <w:lang w:val="nl-NL"/>
        </w:rPr>
        <w:t>’</w:t>
      </w:r>
      <w:r>
        <w:rPr>
          <w:rStyle w:val="Aucun"/>
          <w:rtl w:val="0"/>
          <w:lang w:val="nl-NL"/>
        </w:rPr>
        <w:t>y est pas oblig</w:t>
      </w:r>
      <w:r>
        <w:rPr>
          <w:rStyle w:val="Aucun"/>
          <w:rtl w:val="0"/>
          <w:lang w:val="nl-NL"/>
        </w:rPr>
        <w:t>é</w:t>
      </w:r>
      <w:r>
        <w:rPr>
          <w:rStyle w:val="Aucun"/>
          <w:rtl w:val="0"/>
          <w:lang w:val="nl-NL"/>
        </w:rPr>
        <w:t>.</w:t>
      </w:r>
    </w:p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</w:pPr>
    </w:p>
    <w:p>
      <w:pPr>
        <w:pStyle w:val="Corps A"/>
        <w:jc w:val="both"/>
      </w:pPr>
      <w:r>
        <w:rPr>
          <w:rtl w:val="0"/>
          <w:lang w:val="nl-NL"/>
        </w:rPr>
        <w:t>Pour le groupe des conseillers communaux Ecolo</w:t>
      </w:r>
    </w:p>
    <w:p>
      <w:pPr>
        <w:pStyle w:val="Corps A"/>
        <w:jc w:val="both"/>
      </w:pPr>
      <w:r>
        <w:rPr>
          <w:rtl w:val="0"/>
          <w:lang w:val="nl-NL"/>
        </w:rPr>
        <w:t>et la locale Ecolo de Braine-le-Ch</w:t>
      </w:r>
      <w:r>
        <w:rPr>
          <w:rtl w:val="0"/>
          <w:lang w:val="nl-NL"/>
        </w:rPr>
        <w:t>â</w:t>
      </w:r>
      <w:r>
        <w:rPr>
          <w:rtl w:val="0"/>
          <w:lang w:val="nl-NL"/>
        </w:rPr>
        <w:t>teau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tl w:val="0"/>
          <w:lang w:val="nl-NL"/>
        </w:rPr>
        <w:t>Patrick Delm</w:t>
      </w:r>
      <w:r>
        <w:rPr>
          <w:rtl w:val="0"/>
          <w:lang w:val="nl-NL"/>
        </w:rPr>
        <w:t>é</w:t>
      </w:r>
      <w:r>
        <w:rPr>
          <w:rtl w:val="0"/>
          <w:lang w:val="nl-NL"/>
        </w:rPr>
        <w:t>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de-DE"/>
    </w:rPr>
  </w:style>
  <w:style w:type="character" w:styleId="Aucun A">
    <w:name w:val="Aucun A"/>
    <w:basedOn w:val="Aucun"/>
    <w:rPr>
      <w:lang w:val="fr-FR"/>
    </w:rPr>
  </w:style>
  <w:style w:type="numbering" w:styleId="Puces">
    <w:name w:val="Puc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